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b w:val="1"/>
          <w:bCs w:val="1"/>
          <w:sz w:val="56"/>
          <w:szCs w:val="56"/>
        </w:rPr>
      </w:pPr>
      <w:r>
        <w:rPr>
          <w:rStyle w:val="Aucun"/>
          <w:b w:val="1"/>
          <w:bCs w:val="1"/>
          <w:sz w:val="56"/>
          <w:szCs w:val="56"/>
        </w:rPr>
        <w:drawing xmlns:a="http://schemas.openxmlformats.org/drawingml/2006/main">
          <wp:inline distT="0" distB="0" distL="0" distR="0">
            <wp:extent cx="1814955" cy="733425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955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  <w:rPr>
          <w:rStyle w:val="Aucun"/>
          <w:b w:val="1"/>
          <w:bCs w:val="1"/>
          <w:sz w:val="56"/>
          <w:szCs w:val="56"/>
        </w:rPr>
      </w:pPr>
      <w:r>
        <w:rPr>
          <w:rStyle w:val="Aucun"/>
          <w:b w:val="1"/>
          <w:bCs w:val="1"/>
          <w:sz w:val="56"/>
          <w:szCs w:val="56"/>
          <w:rtl w:val="0"/>
          <w:lang w:val="en-US"/>
        </w:rPr>
        <w:t>CONDITIONS DE VENTE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1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</w:rPr>
        <w:t>OBJET</w:t>
      </w:r>
    </w:p>
    <w:p>
      <w:pPr>
        <w:pStyle w:val="Corps"/>
      </w:pPr>
      <w:r>
        <w:rPr>
          <w:rStyle w:val="Aucun"/>
          <w:rtl w:val="0"/>
          <w:lang w:val="fr-FR"/>
        </w:rPr>
        <w:t>Les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sentes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finissent les modalit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et conditions dans lesquelles : 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 xml:space="preserve">SARL CHARDAN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Camping Le Saint Laurent au capital de 140 000 euros Immatricul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au Registre du Commerce de Lorient N</w:t>
      </w:r>
      <w:r>
        <w:rPr>
          <w:rStyle w:val="Aucun"/>
          <w:rtl w:val="0"/>
          <w:lang w:val="it-IT"/>
        </w:rPr>
        <w:t xml:space="preserve">° </w:t>
      </w:r>
      <w:r>
        <w:rPr>
          <w:rStyle w:val="Aucun"/>
          <w:rtl w:val="0"/>
        </w:rPr>
        <w:t>Siret 791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773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195 00015.</w:t>
      </w:r>
    </w:p>
    <w:p>
      <w:pPr>
        <w:pStyle w:val="Corps"/>
      </w:pPr>
      <w:r>
        <w:rPr>
          <w:rStyle w:val="Aucun"/>
          <w:rtl w:val="0"/>
          <w:lang w:val="de-DE"/>
        </w:rPr>
        <w:t>CONDITION GENERALE DE VENTE</w:t>
      </w:r>
    </w:p>
    <w:p>
      <w:pPr>
        <w:pStyle w:val="Corps"/>
      </w:pPr>
      <w:r>
        <w:rPr>
          <w:rStyle w:val="Aucun"/>
          <w:rtl w:val="0"/>
          <w:lang w:val="it-IT"/>
        </w:rPr>
        <w:t>propose via son site Internet.</w:t>
      </w:r>
    </w:p>
    <w:p>
      <w:pPr>
        <w:pStyle w:val="Corps"/>
      </w:pP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inscription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des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jours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sur les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supports implique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adh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sion compl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te aux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de Vente et au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glement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rieur du camping.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2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da-DK"/>
        </w:rPr>
        <w:t>PRIX ET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>VISION DE PRIX</w:t>
      </w:r>
    </w:p>
    <w:p>
      <w:pPr>
        <w:pStyle w:val="Corps"/>
      </w:pPr>
      <w:r>
        <w:rPr>
          <w:rStyle w:val="Aucun"/>
          <w:rtl w:val="0"/>
          <w:lang w:val="fr-FR"/>
        </w:rPr>
        <w:t>Les prix comprennent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 xml:space="preserve">La mise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disposition, du ou des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bergements concern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enti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rement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quip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s 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description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sur les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supports de communication, donne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aux infrastructures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accueil, les sanitaires et sauf mentions contraires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eau,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lectricit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emplacement pour une voiture pour chaque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prix ne comprennent pas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Le suppl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ventuel pour un animal </w:t>
      </w: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Les cautions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Les options (lits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chaises hautes</w:t>
      </w:r>
      <w:r>
        <w:rPr>
          <w:rStyle w:val="Aucun"/>
          <w:rtl w:val="0"/>
        </w:rPr>
        <w:t>…</w:t>
      </w:r>
      <w:r>
        <w:rPr>
          <w:rStyle w:val="Aucun"/>
          <w:rtl w:val="0"/>
        </w:rPr>
        <w:t>)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 xml:space="preserve">Les services additionnels (restauration, 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fr-FR"/>
        </w:rPr>
        <w:t xml:space="preserve">). Le Client devra se renseigner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du camping afin de conna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tre les services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disponibles et leurs conditions tarifaires. Pour tout visiteur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journ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le camping peut demander le paiement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taxe visiteur. (Voir grille tarif).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servation est faite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titre strictement personnel. Vous ne pouvez en aucun cas sous-louer ni 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der votre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sans le consentement du camping.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Lors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servation, le client a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obligation de communiquer les noms,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noms, dates de naissance de chaque personne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berg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e. Le camping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autorise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refuser toute personne non inscrite lors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servation. Le client doit obligatoirement faire partie des personnes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berg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es. Pour des raisons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assurance,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passement du nombre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occupants mentionn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par le client lors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pas autoris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A ce titre, le camping pourra refuser toute personne au-del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du nombre de personnes mentionn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lors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servation.</w:t>
      </w:r>
    </w:p>
    <w:p>
      <w:pPr>
        <w:pStyle w:val="Corps"/>
      </w:pPr>
      <w:r>
        <w:rPr>
          <w:rStyle w:val="Aucun"/>
          <w:rtl w:val="0"/>
          <w:lang w:val="it-IT"/>
        </w:rPr>
        <w:t>Le camping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le droit de modifier les grilles tarifaires. Tous les tarifs mentionn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sont valables jusqu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au 30/10/2019. Les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jours seront factur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sur la base des tarifs en vigueur au moment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enregistrement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servations et ce, sous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serve de disponibilit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</w:pPr>
      <w:r>
        <w:rPr>
          <w:rStyle w:val="Aucun"/>
          <w:rtl w:val="0"/>
          <w:lang w:val="fr-FR"/>
        </w:rPr>
        <w:t>Les prix indiqu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entendent en euros, TVA incluse, le camping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percutera automatiquement toute modification ou instauration de nouvelles taxes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gales ou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glementaires sur les prix indiqu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date de la facturation. Ces changements seront 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sans que le client ne puisse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y opposer. Les offres promotionnelles ne sont jamais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troactives et sont non cumulables avec une quelconque autre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duction, promotion. Il est par ailleurs rappel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que, 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article L. 121- 21-8 12</w:t>
      </w:r>
      <w:r>
        <w:rPr>
          <w:rStyle w:val="Aucun"/>
          <w:rtl w:val="0"/>
          <w:lang w:val="it-IT"/>
        </w:rPr>
        <w:t xml:space="preserve">° </w:t>
      </w:r>
      <w:r>
        <w:rPr>
          <w:rStyle w:val="Aucun"/>
          <w:rtl w:val="0"/>
          <w:lang w:val="fr-FR"/>
        </w:rPr>
        <w:t>du Code de la consommation, le droit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tractation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vu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article L. 121- 21 du Code de la consommation ne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applique pas aux prestations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 et de loisir.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3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RESPONSABILIT</w:t>
      </w:r>
      <w:r>
        <w:rPr>
          <w:rStyle w:val="Aucun"/>
          <w:b w:val="1"/>
          <w:bCs w:val="1"/>
          <w:rtl w:val="0"/>
          <w:lang w:val="fr-FR"/>
        </w:rPr>
        <w:t>É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Le camping ne saurait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tenue responsable, du fait de la communication par des tiers,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informations erron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relatives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ments mentionn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ensemble des supports de commercialisation (ex : catalogue, site internet) utilis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par le camping.</w:t>
      </w:r>
    </w:p>
    <w:p>
      <w:pPr>
        <w:pStyle w:val="Corps"/>
      </w:pPr>
      <w:r>
        <w:rPr>
          <w:rStyle w:val="Aucun"/>
          <w:rtl w:val="0"/>
          <w:lang w:val="fr-FR"/>
        </w:rPr>
        <w:t>Toutes les photos et les textes utilis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ensemble des supports sont non contractuels. Ils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ont qu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un caract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indicatif et sont susceptibles de modification sans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avis. Le camping ne pourra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tenu responsable des modifications de dates,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horaires ou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itin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raires, de la suppression ou modification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partie du programme provoqu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par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nements ext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rieurs tels que gr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ves sans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avis, incidents techniques, intemp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 xml:space="preserve">ries,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pid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mies, changement de vol ou tout autre cas de force majeure, du fait de tiers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 xml:space="preserve">trangers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fourniture des prestations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vues au contrat ou de la mauvaise ex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cution du contrat imputables au souscripteur.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4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DESCRIPTION DES PRESTATIONS</w:t>
      </w:r>
    </w:p>
    <w:p>
      <w:pPr>
        <w:pStyle w:val="Corps"/>
        <w:rPr>
          <w:rStyle w:val="Aucun"/>
          <w:u w:val="single"/>
        </w:rPr>
      </w:pPr>
      <w:r>
        <w:rPr>
          <w:rStyle w:val="Aucun"/>
          <w:rtl w:val="0"/>
        </w:rPr>
        <w:t xml:space="preserve">1. </w:t>
      </w:r>
      <w:r>
        <w:rPr>
          <w:rStyle w:val="Aucun"/>
          <w:u w:val="single"/>
          <w:rtl w:val="0"/>
        </w:rPr>
        <w:t>L</w:t>
      </w:r>
      <w:r>
        <w:rPr>
          <w:rStyle w:val="Aucun"/>
          <w:u w:val="single"/>
          <w:rtl w:val="1"/>
        </w:rPr>
        <w:t>’</w:t>
      </w:r>
      <w:r>
        <w:rPr>
          <w:rStyle w:val="Aucun"/>
          <w:u w:val="single"/>
          <w:rtl w:val="0"/>
          <w:lang w:val="it-IT"/>
        </w:rPr>
        <w:t>EMPLACEMENT CAMPEUR</w:t>
      </w:r>
    </w:p>
    <w:p>
      <w:pPr>
        <w:pStyle w:val="Corps"/>
        <w:spacing w:after="0"/>
      </w:pPr>
      <w:r>
        <w:rPr>
          <w:rStyle w:val="Aucun"/>
          <w:rtl w:val="0"/>
          <w:lang w:val="it-IT"/>
        </w:rPr>
        <w:t>Il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agit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emplacement pour tente, caravane ou camping-car.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est calcul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pt-PT"/>
        </w:rPr>
        <w:t>partir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forfait de base qui comprend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emplacement, deux (2) personnes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vues suivant le forfait,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installation camping/caravaning, un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hicule sur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emplacement ou au parking et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aux infrastructures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et sanitaires. Les frais annexes (personne suppl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mentaire, tente suppl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mentaire,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lectricit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), ne sont pas compris dans le forfait et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ajouteront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ce dernier. Tous les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jours sont gratuits pour les enfants de moins de 2 ans. Ils sont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anmoins consid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comme des personnes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part enti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dans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compte de la capacit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 ou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emplacement campeur.</w:t>
      </w:r>
    </w:p>
    <w:p>
      <w:pPr>
        <w:pStyle w:val="Corps"/>
        <w:spacing w:after="0"/>
      </w:pPr>
    </w:p>
    <w:p>
      <w:pPr>
        <w:pStyle w:val="Corps"/>
      </w:pPr>
      <w:r>
        <w:rPr>
          <w:rStyle w:val="Aucun"/>
          <w:rtl w:val="0"/>
        </w:rPr>
        <w:t xml:space="preserve">2. </w:t>
      </w:r>
      <w:r>
        <w:rPr>
          <w:rStyle w:val="Aucun"/>
          <w:u w:val="single"/>
          <w:rtl w:val="0"/>
        </w:rPr>
        <w:t>L</w:t>
      </w:r>
      <w:r>
        <w:rPr>
          <w:rStyle w:val="Aucun"/>
          <w:u w:val="single"/>
          <w:rtl w:val="1"/>
        </w:rPr>
        <w:t>’</w:t>
      </w:r>
      <w:r>
        <w:rPr>
          <w:rStyle w:val="Aucun"/>
          <w:u w:val="single"/>
          <w:rtl w:val="0"/>
          <w:lang w:val="es-ES_tradnl"/>
        </w:rPr>
        <w:t>HEBERGEMENT LOCATIF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servations sont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nuit avec un minimum de 2 nuits 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cutives (3 nuits minimum pour les vacances de P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>ques et Weekend 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s). Les locatifs sont disponibles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partir de 16h et doivent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lib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pour 10h.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Durant la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riode Juillet/ao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t,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 locatif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obligatoirement du samedi au samedi pour une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minimum de 7 nuits. 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 descriptif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taill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des locatifs est disponible sur le site internet ou sur demande.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 port du bracelet est obligatoire, notamment pour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piscine. Les shorts de bain sont interdits. Pour des raisons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et de confort, les espaces aquatiques sont interdits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tout visiteur. 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Les feux et barbecues sont interdits, des barbecues collectifs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disposition sur le camping.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Tous nos locatifs sont non fumeurs</w:t>
      </w:r>
    </w:p>
    <w:p>
      <w:pPr>
        <w:pStyle w:val="Corps"/>
        <w:spacing w:after="0"/>
      </w:pPr>
    </w:p>
    <w:p>
      <w:pPr>
        <w:pStyle w:val="Corps"/>
      </w:pPr>
      <w:r>
        <w:rPr>
          <w:rStyle w:val="Aucun"/>
          <w:rtl w:val="0"/>
        </w:rPr>
        <w:t xml:space="preserve">3. </w:t>
      </w:r>
      <w:r>
        <w:rPr>
          <w:rStyle w:val="Aucun"/>
          <w:u w:val="single"/>
          <w:rtl w:val="0"/>
          <w:lang w:val="en-US"/>
        </w:rPr>
        <w:t>TAXE DE SEJOUR / SUPPLEMENTS</w:t>
      </w:r>
    </w:p>
    <w:p>
      <w:pPr>
        <w:pStyle w:val="Corps"/>
      </w:pPr>
      <w:r>
        <w:rPr>
          <w:rStyle w:val="Aucun"/>
          <w:rtl w:val="0"/>
          <w:lang w:val="fr-FR"/>
        </w:rPr>
        <w:t>Elle est per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fr-FR"/>
        </w:rPr>
        <w:t>ue pour le compte de la municipalit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est payable avec le solde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jour. Base tarifaire 2019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titre indicatif 0.55 </w:t>
      </w:r>
      <w:r>
        <w:rPr>
          <w:rStyle w:val="Aucun"/>
          <w:rtl w:val="0"/>
          <w:lang w:val="pt-PT"/>
        </w:rPr>
        <w:t>€</w:t>
      </w:r>
      <w:r>
        <w:rPr>
          <w:rStyle w:val="Aucun"/>
          <w:rtl w:val="0"/>
          <w:lang w:val="fr-FR"/>
        </w:rPr>
        <w:t>/jour/personne +18ans.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5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de-DE"/>
        </w:rPr>
        <w:t>GLEMENT DU 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 xml:space="preserve">JOUR </w:t>
      </w:r>
    </w:p>
    <w:p>
      <w:pPr>
        <w:pStyle w:val="Corps"/>
        <w:rPr>
          <w:rStyle w:val="Aucun"/>
          <w:u w:val="single"/>
        </w:rPr>
      </w:pPr>
      <w:r>
        <w:rPr>
          <w:rStyle w:val="Aucun"/>
          <w:u w:val="single"/>
          <w:rtl w:val="0"/>
          <w:lang w:val="en-US"/>
        </w:rPr>
        <w:t>1. MOYENS DE PAIEMENT ACCEPTES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Au titre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acompte comme au titre du solde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servation, les moyens de paiement suivants sont accept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:</w:t>
      </w:r>
    </w:p>
    <w:p>
      <w:pPr>
        <w:pStyle w:val="Corps"/>
        <w:spacing w:after="0"/>
        <w:ind w:firstLine="36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</w:rPr>
        <w:t>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que bancaire et 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s-ES_tradnl"/>
        </w:rPr>
        <w:t>que postal fran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fr-FR"/>
        </w:rPr>
        <w:t xml:space="preserve">ais </w:t>
      </w:r>
    </w:p>
    <w:p>
      <w:pPr>
        <w:pStyle w:val="List Paragraph"/>
        <w:numPr>
          <w:ilvl w:val="0"/>
          <w:numId w:val="2"/>
        </w:numPr>
        <w:spacing w:after="0"/>
        <w:rPr>
          <w:lang w:val="fr-FR"/>
        </w:rPr>
      </w:pPr>
      <w:r>
        <w:rPr>
          <w:rStyle w:val="Aucun"/>
          <w:rtl w:val="0"/>
          <w:lang w:val="fr-FR"/>
        </w:rPr>
        <w:t>Paiement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internet</w:t>
      </w:r>
    </w:p>
    <w:p>
      <w:pPr>
        <w:pStyle w:val="Corps"/>
        <w:spacing w:after="0"/>
        <w:ind w:firstLine="36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</w:rPr>
        <w:t>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que vacances (Si ce mode de paiement est utilis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il est conseill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adresser les 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ques au camping d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ment remplis par lettre recommand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avec AR ou tout moyen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.)</w:t>
      </w:r>
      <w:r>
        <w:rPr>
          <w:rStyle w:val="Aucun"/>
          <w:rtl w:val="0"/>
          <w:lang w:val="fr-FR"/>
        </w:rPr>
        <w:t xml:space="preserve"> dans la limite de 200 euros par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jour. </w:t>
      </w:r>
    </w:p>
    <w:p>
      <w:pPr>
        <w:pStyle w:val="Corps"/>
        <w:spacing w:after="0"/>
        <w:ind w:firstLine="36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</w:rPr>
        <w:t>esp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>ce,</w:t>
      </w:r>
    </w:p>
    <w:p>
      <w:pPr>
        <w:pStyle w:val="Corps"/>
        <w:spacing w:after="0"/>
        <w:ind w:firstLine="36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carte bancaire,</w:t>
      </w:r>
    </w:p>
    <w:p>
      <w:pPr>
        <w:pStyle w:val="Corps"/>
        <w:spacing w:after="0"/>
        <w:ind w:firstLine="36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virement bancaire.</w:t>
      </w:r>
    </w:p>
    <w:p>
      <w:pPr>
        <w:pStyle w:val="Corps"/>
        <w:spacing w:after="0"/>
        <w:ind w:firstLine="360"/>
      </w:pPr>
    </w:p>
    <w:p>
      <w:pPr>
        <w:pStyle w:val="Corps"/>
        <w:rPr>
          <w:rStyle w:val="Aucun"/>
          <w:u w:val="single"/>
        </w:rPr>
      </w:pPr>
      <w:r>
        <w:rPr>
          <w:rStyle w:val="Aucun"/>
          <w:u w:val="single"/>
          <w:rtl w:val="0"/>
          <w:lang w:val="es-ES_tradnl"/>
        </w:rPr>
        <w:t>2. MODALITES DE REGLEMENT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Toute demande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servation ferme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manant du client doit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da-DK"/>
        </w:rPr>
        <w:t>tre formul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par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crit, soit en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renseignant les champs du formulaire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du site Internet,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communiquant le contrat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d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ment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pt-PT"/>
        </w:rPr>
        <w:t xml:space="preserve">par email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adresse suivante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"mailto:contact@camping-saint-laurent.fr"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contact@camping-saint-laurent.fr</w:t>
      </w:r>
      <w:r>
        <w:rPr/>
        <w:fldChar w:fldCharType="end" w:fldLock="0"/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Le client doit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proc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der au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glement des sommes suivantes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un acompte comprenant 30% du montant de la location ou la totalit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montant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servation.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des frais de dossier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montant de 15 euros TTC pour les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jours.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gralit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co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en cas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servation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moins de trente (30) jours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e.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Cette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 de valeur contractuelle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ception, par le client,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une confirmation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mise par le Camping Le Saint Laurent.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 solde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est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gler au plus tard 30 jours avant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jour, exception faite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servations de derni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>re minute.</w:t>
      </w:r>
    </w:p>
    <w:p>
      <w:pPr>
        <w:pStyle w:val="Corps"/>
        <w:spacing w:after="0"/>
      </w:pPr>
    </w:p>
    <w:p>
      <w:pPr>
        <w:pStyle w:val="Corps"/>
      </w:pPr>
      <w:r>
        <w:rPr>
          <w:rStyle w:val="Aucun"/>
          <w:rtl w:val="0"/>
        </w:rPr>
        <w:t xml:space="preserve">3. </w:t>
      </w:r>
      <w:r>
        <w:rPr>
          <w:rStyle w:val="Aucun"/>
          <w:u w:val="single"/>
          <w:rtl w:val="0"/>
          <w:lang w:val="de-DE"/>
        </w:rPr>
        <w:t>RESERVATION DE DERNIERE MINUTE</w:t>
      </w:r>
    </w:p>
    <w:p>
      <w:pPr>
        <w:pStyle w:val="Corps"/>
      </w:pPr>
      <w:r>
        <w:rPr>
          <w:rStyle w:val="Aucun"/>
          <w:rtl w:val="0"/>
          <w:lang w:val="fr-FR"/>
        </w:rPr>
        <w:t>Toute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effectu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lai inf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rieur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trente (30) jours avant la date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doit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pay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gralement uniquement par carte bancaire, virement bancaire ou paiement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par internet.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6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MODIFICATION DE 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JOUR</w:t>
      </w:r>
    </w:p>
    <w:p>
      <w:pPr>
        <w:pStyle w:val="Corps"/>
      </w:pPr>
      <w:r>
        <w:rPr>
          <w:rStyle w:val="Aucun"/>
          <w:rtl w:val="0"/>
          <w:lang w:val="fr-FR"/>
        </w:rPr>
        <w:t>Toute demande de modification (dates, type de locatif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fr-FR"/>
        </w:rPr>
        <w:t>) fait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objet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glement de 15</w:t>
      </w:r>
      <w:r>
        <w:rPr>
          <w:rStyle w:val="Aucun"/>
          <w:rtl w:val="0"/>
          <w:lang w:val="pt-PT"/>
        </w:rPr>
        <w:t xml:space="preserve">€ </w:t>
      </w:r>
      <w:r>
        <w:rPr>
          <w:rStyle w:val="Aucun"/>
          <w:rtl w:val="0"/>
          <w:lang w:val="fr-FR"/>
        </w:rPr>
        <w:t xml:space="preserve">et doit donner lieu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une confirmation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crite de la part du client et reste sous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serve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acceptation. Aucune modification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quelle qu'elle soit ne sera consentie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moins de 30 jours de l'arriv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e. Sans confirmation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crite de votre part, 30 jours avant la date initiale d'arriv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ne sera plus modifiable.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7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de-DE"/>
        </w:rPr>
        <w:t>ARRIV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 RETARD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E,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de-DE"/>
        </w:rPr>
        <w:t>PART ANTICIP</w:t>
      </w:r>
      <w:r>
        <w:rPr>
          <w:rStyle w:val="Aucun"/>
          <w:b w:val="1"/>
          <w:bCs w:val="1"/>
          <w:rtl w:val="0"/>
          <w:lang w:val="fr-FR"/>
        </w:rPr>
        <w:t>É</w:t>
      </w:r>
    </w:p>
    <w:p>
      <w:pPr>
        <w:pStyle w:val="Corps"/>
      </w:pPr>
      <w:r>
        <w:rPr>
          <w:rStyle w:val="Aucun"/>
          <w:rtl w:val="0"/>
          <w:lang w:val="fr-FR"/>
        </w:rPr>
        <w:t>En cas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retard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ou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part anticip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par rapport aux dates mentionn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sur le bon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servation, la totalit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serv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restera due. Le client ne pourra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tendre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aucun remboursement pour la part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non effectu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du fait de son 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tardive ou de son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part anticip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8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CONDITIONS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en-US"/>
        </w:rPr>
        <w:t>ANNULATION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de-DE"/>
        </w:rPr>
        <w:t>UN 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JOUR</w:t>
      </w:r>
    </w:p>
    <w:p>
      <w:pPr>
        <w:pStyle w:val="Corps"/>
      </w:pPr>
      <w:r>
        <w:rPr>
          <w:rStyle w:val="Aucun"/>
          <w:rtl w:val="0"/>
        </w:rPr>
        <w:t xml:space="preserve">9.1 </w:t>
      </w:r>
      <w:r>
        <w:rPr>
          <w:rStyle w:val="Aucun"/>
          <w:u w:val="single"/>
          <w:rtl w:val="0"/>
          <w:lang w:val="de-DE"/>
        </w:rPr>
        <w:t>NON PRESENTATION SUR LE CAMPING</w:t>
      </w:r>
    </w:p>
    <w:p>
      <w:pPr>
        <w:pStyle w:val="Corps"/>
      </w:pPr>
      <w:r>
        <w:rPr>
          <w:rStyle w:val="Aucun"/>
          <w:rtl w:val="0"/>
          <w:lang w:val="fr-FR"/>
        </w:rPr>
        <w:t>En cas de non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sentation sur le camping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lai de 48 h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compter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et sans justificatif et/ou nouvelle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du client, le camping disposera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espace accueil ou de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 locatif. Le camping facturera des frais en application des conditions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annulation.</w:t>
      </w:r>
    </w:p>
    <w:p>
      <w:pPr>
        <w:pStyle w:val="Corps"/>
        <w:rPr>
          <w:rStyle w:val="Aucun"/>
          <w:u w:val="single"/>
        </w:rPr>
      </w:pPr>
      <w:r>
        <w:rPr>
          <w:rStyle w:val="Aucun"/>
          <w:rtl w:val="0"/>
        </w:rPr>
        <w:t xml:space="preserve">9.2 </w:t>
      </w:r>
      <w:r>
        <w:rPr>
          <w:rStyle w:val="Aucun"/>
          <w:u w:val="single"/>
          <w:rtl w:val="0"/>
          <w:lang w:val="en-US"/>
        </w:rPr>
        <w:t xml:space="preserve">ANNULATION 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Lors de votre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servation, vous pouvez souscrire une assurance annulation. Le tarif est variable selon la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votre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(3% du montant de votre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jour) et le type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(camping ou location). Les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de vente, les garanties et limites de garanties avant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(annulation) ou pendant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(interruption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jour) sont disponibles sur www.campez-couvert.com ou sur simple demande par e-mail.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Aucune assurance ne peut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souscrite apr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avoir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serv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votre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(souscription au moment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servation).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Aucun remboursement ne pourra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effectu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le camping. En effet c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aupr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de la compagnie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assurances que vous devrez effectuer une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claration de sinistre (annulation ou interruption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jour) sous 5 jours maximum.</w:t>
      </w:r>
    </w:p>
    <w:p>
      <w:pPr>
        <w:pStyle w:val="Corps"/>
        <w:spacing w:after="0"/>
      </w:pP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a. Du fait du client</w:t>
      </w:r>
      <w:r>
        <w:rPr>
          <w:rStyle w:val="Aucun"/>
          <w:rtl w:val="0"/>
          <w:lang w:val="fr-FR"/>
        </w:rPr>
        <w:t xml:space="preserve"> :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Toute annulation doit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it-IT"/>
        </w:rPr>
        <w:t>tre notifi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courrier recommand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avec accus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nl-NL"/>
        </w:rPr>
        <w:t>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ception, adress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 xml:space="preserve">au camping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adresse suivante : CAMPING LE SAINT LAURENT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it-IT"/>
        </w:rPr>
        <w:t xml:space="preserve">Kergonvo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56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400 PLOEMEL ou par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envoi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 xml:space="preserve">un email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adresse : contact@camping-saint-laurent.fr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Celle-ci ne prendra effet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compter de la date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ception dudit courrier ou du mail.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Pour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annulation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da-DK"/>
        </w:rPr>
        <w:t>un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bergement locatif ou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emplacement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plus de 30 jours avant la date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: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 xml:space="preserve">Le camping conserve 30% du montant total de la location, les frais de dossiers. 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moins de 30 jours avant la date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jour,</w:t>
      </w:r>
    </w:p>
    <w:p>
      <w:pPr>
        <w:pStyle w:val="Corps"/>
        <w:spacing w:after="0"/>
      </w:pPr>
      <w:r>
        <w:rPr>
          <w:rStyle w:val="Aucun"/>
          <w:rtl w:val="0"/>
          <w:lang w:val="it-IT"/>
        </w:rPr>
        <w:t>Le camping conserve la totalit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des sommes 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es.</w:t>
      </w:r>
    </w:p>
    <w:p>
      <w:pPr>
        <w:pStyle w:val="Corps"/>
        <w:spacing w:after="0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b. Du fait de la Soci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t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</w:rPr>
        <w:t>:</w:t>
      </w:r>
    </w:p>
    <w:p>
      <w:pPr>
        <w:pStyle w:val="Corps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Avant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Lorsqu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annulation intervient du fait du camping, alors que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a fait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objet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ferme et/ou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confirmation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jour, pour des motifs de cas de force majeure, climatiques,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nements entra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fr-FR"/>
        </w:rPr>
        <w:t>nant la destruction totale ou partielle, fermeture administrative totale ou partielle, retard de travaux d</w:t>
      </w:r>
      <w:r>
        <w:rPr>
          <w:rStyle w:val="Aucun"/>
          <w:rtl w:val="0"/>
          <w:lang w:val="fr-FR"/>
        </w:rPr>
        <w:t xml:space="preserve">û </w:t>
      </w:r>
      <w:r>
        <w:rPr>
          <w:rStyle w:val="Aucun"/>
          <w:rtl w:val="0"/>
          <w:lang w:val="fr-FR"/>
        </w:rPr>
        <w:t>aux intemp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ries et autres, mise hors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usage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ments essentiels au fonctionnement du camping, risque sur le plan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curitaire, faits exog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nes ou si le camping est jug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impropre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ouverture par la direction du camping, le client sera averti par lettre recommand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ou par mail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il en dispose, puis rembours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gralement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concurrence des sommes 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es. Cette annulation ne pourra cependant pas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donner lieu au versement de dommages et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pt-PT"/>
        </w:rPr>
        <w:t>ts.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Tous les autres frais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ventuels sont exclus et toute demande de remboursement ou de paiement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ce titre ne sera pas prise en compte.</w:t>
      </w:r>
    </w:p>
    <w:p>
      <w:pPr>
        <w:pStyle w:val="Corps"/>
        <w:spacing w:after="0"/>
      </w:pPr>
    </w:p>
    <w:p>
      <w:pPr>
        <w:pStyle w:val="Corps"/>
        <w:spacing w:after="0"/>
      </w:pPr>
    </w:p>
    <w:p>
      <w:pPr>
        <w:pStyle w:val="Corps"/>
      </w:pPr>
      <w:r>
        <w:rPr>
          <w:rStyle w:val="Aucun"/>
          <w:rtl w:val="0"/>
        </w:rPr>
        <w:t xml:space="preserve">• </w:t>
      </w:r>
      <w:r>
        <w:rPr>
          <w:rStyle w:val="Aucun"/>
          <w:rtl w:val="0"/>
          <w:lang w:val="fr-FR"/>
        </w:rPr>
        <w:t>Pendant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</w:t>
      </w:r>
    </w:p>
    <w:p>
      <w:pPr>
        <w:pStyle w:val="Corps"/>
      </w:pPr>
      <w:r>
        <w:rPr>
          <w:rStyle w:val="Aucun"/>
          <w:rtl w:val="0"/>
          <w:lang w:val="fr-FR"/>
        </w:rPr>
        <w:t>Lorsque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est interrompu du fait du camping pour des cas de force majeure, climatiques, intemp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ries, fermeture administrative totale ou partielle, mise hors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usage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ments essentiels au fonctionnement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tablissement, risque sur le plan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curitaire, faits exog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ne la direction du camping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tablit un courrier qui sera remis en main propre au client attestant que son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 é</w:t>
      </w:r>
      <w:r>
        <w:rPr>
          <w:rStyle w:val="Aucun"/>
          <w:rtl w:val="0"/>
          <w:lang w:val="fr-FR"/>
        </w:rPr>
        <w:t>court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Le client sera rembours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au prorata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non consomm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c. Annulation en cas de pand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>mie</w:t>
      </w:r>
    </w:p>
    <w:p>
      <w:pPr>
        <w:pStyle w:val="Corps"/>
      </w:pPr>
      <w:r>
        <w:rPr>
          <w:rStyle w:val="Aucun"/>
          <w:rtl w:val="0"/>
          <w:lang w:val="fr-FR"/>
        </w:rPr>
        <w:t>1) En cas de fermeture totale ou partielle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tablissement pendant les dates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serv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(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laquelle est assimil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une mesure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interdiction totale ou partielle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du public, dans la mesure ou le Client est concern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directement par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application de cette mesure)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cid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les pouvoirs publics, et qui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pas imputable au Camping Le Saint Laurent, les sommes 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avance par le Client au titre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feront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objet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remboursement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lai de 15 jours.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Le Camping Le Saint Laurent ne saurait toutefois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 xml:space="preserve">tre tenu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dommagement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mentaire au-del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de ce remboursement des sommes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au titre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jour.</w:t>
      </w:r>
    </w:p>
    <w:p>
      <w:pPr>
        <w:pStyle w:val="Corps"/>
      </w:pPr>
      <w:r>
        <w:rPr>
          <w:rStyle w:val="Aucun"/>
          <w:rtl w:val="0"/>
          <w:lang w:val="fr-FR"/>
        </w:rPr>
        <w:t>2) Par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rogation aux dispositions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 xml:space="preserve">article </w:t>
      </w:r>
      <w:r>
        <w:rPr>
          <w:rStyle w:val="Aucun"/>
          <w:b w:val="1"/>
          <w:bCs w:val="1"/>
          <w:rtl w:val="0"/>
          <w:lang w:val="fr-FR"/>
        </w:rPr>
        <w:t>9.2a. Annulation de votre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servation du fait du client</w:t>
      </w:r>
      <w:r>
        <w:rPr>
          <w:rStyle w:val="Aucun"/>
          <w:rtl w:val="0"/>
          <w:lang w:val="fr-FR"/>
        </w:rPr>
        <w:t>, dans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hypoth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>se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le client serait contraint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annuler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gralement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en raison de mesures gouvernementales ne permettant pas aux participants de 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placer (confinement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 ou local, interdiction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placement, fermeture des fronti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res), alors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que le terrain de camping est en mesure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ex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cuter son obligation et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accueillir les Clients, le Camping Le Saint Laurent remboursera des sommes pay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avance.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9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CAUTIONS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cautions sont demand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et seront restitu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en fin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et, au plus tard sous huitaine,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compter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 du client.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cautions sont payables soit par 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s-ES_tradnl"/>
        </w:rPr>
        <w:t>que, esp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ce ou caution bancaire. Le mode de versement de la caution sera indiqu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dans le dossier du client.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 xml:space="preserve">Pour les locatifs, une caution de 250 </w:t>
      </w:r>
      <w:r>
        <w:rPr>
          <w:rStyle w:val="Aucun"/>
          <w:rtl w:val="0"/>
          <w:lang w:val="pt-PT"/>
        </w:rPr>
        <w:t xml:space="preserve">€ </w:t>
      </w:r>
      <w:r>
        <w:rPr>
          <w:rStyle w:val="Aucun"/>
          <w:rtl w:val="0"/>
          <w:lang w:val="fr-FR"/>
        </w:rPr>
        <w:t>vous sera demand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pour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ventuels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 xml:space="preserve">ts et une caution de 60 </w:t>
      </w:r>
      <w:r>
        <w:rPr>
          <w:rStyle w:val="Aucun"/>
          <w:rtl w:val="0"/>
          <w:lang w:val="pt-PT"/>
        </w:rPr>
        <w:t xml:space="preserve">€ </w:t>
      </w:r>
      <w:r>
        <w:rPr>
          <w:rStyle w:val="Aucun"/>
          <w:rtl w:val="0"/>
          <w:lang w:val="fr-FR"/>
        </w:rPr>
        <w:t>pour le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nage.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Si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tat des lieux au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part est conforme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tat des lieux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(fiche inventaire faisant foi) le camping restituera au client le 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que de caution au plus tard sous huitaine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compter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 et les sommes 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es en esp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ces seront restitu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en fin de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jour.</w:t>
      </w:r>
    </w:p>
    <w:p>
      <w:pPr>
        <w:pStyle w:val="Corps"/>
        <w:spacing w:after="0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>ARTICLE 10- ASSURANCE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 client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ficie pendant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de la garantie de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civile de 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pour tous dommages corporels ou 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riels dont 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aurait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reconnue responsable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leur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gard.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Nous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clinons toute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 cas de vol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rioration des objets personnels. Notre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civile ne couvre pas les vols ou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gradations des tentes, caravanes et leur contenu. Par ailleurs, le camping ne pourra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tenue responsable en cas de vol ou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gradations des objets personnels des campeurs</w:t>
      </w:r>
    </w:p>
    <w:p>
      <w:pPr>
        <w:pStyle w:val="Corps"/>
        <w:spacing w:after="0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11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s-ES_tradnl"/>
        </w:rPr>
        <w:t>ACCUEIL DES GROUPES DE MINEURS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mineurs non accompagn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de leurs parents ou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tuteur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 ne sont pas accept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sur le camping.</w:t>
      </w:r>
    </w:p>
    <w:p>
      <w:pPr>
        <w:pStyle w:val="Corps"/>
        <w:spacing w:after="0"/>
      </w:pPr>
      <w:r>
        <w:rPr>
          <w:rStyle w:val="Aucun"/>
          <w:rtl w:val="0"/>
          <w:lang w:val="it-IT"/>
        </w:rPr>
        <w:t>Le camping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le droit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annuler une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 qui ne respecterait pas le point susvis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spacing w:after="0"/>
      </w:pP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 de groupes de mineurs de type colonie de vacances doit 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rouler dans le respect de la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gislation fran</w:t>
      </w:r>
      <w:r>
        <w:rPr>
          <w:rStyle w:val="Aucun"/>
          <w:rtl w:val="0"/>
        </w:rPr>
        <w:t>ç</w:t>
      </w:r>
      <w:r>
        <w:rPr>
          <w:rStyle w:val="Aucun"/>
          <w:rtl w:val="0"/>
          <w:lang w:val="fr-FR"/>
        </w:rPr>
        <w:t>aise en termes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encadrement de ces groupes. Les structures en charge de cet encadrement doivent disposer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un agr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 minist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riel relatif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leur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Les animateurs encadrant ces groupes doivent fournir leurs dipl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mes (copie de BAFA ou de tout titre permettant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encadrement de groupes de jeunes).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Si les conditions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encadrement des groupes de mineurs ne sont pas respect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ou bien si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clarations aff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rentes auxquelles sont soumises les organisateurs ne sont pas adress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en temps et en heure, le camping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le droit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annuler ou de suspendre le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 de tout groupe de mineurs.</w:t>
      </w:r>
    </w:p>
    <w:p>
      <w:pPr>
        <w:pStyle w:val="Corps"/>
        <w:spacing w:after="0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12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de-DE"/>
        </w:rPr>
        <w:t>ANIMAUX</w:t>
      </w:r>
    </w:p>
    <w:p>
      <w:pPr>
        <w:pStyle w:val="Corps"/>
        <w:spacing w:after="0"/>
      </w:pPr>
      <w:r>
        <w:rPr>
          <w:rStyle w:val="Aucun"/>
          <w:rtl w:val="0"/>
          <w:lang w:val="it-IT"/>
        </w:rPr>
        <w:t>Le camping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le droit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autoriser, moyennant un suppl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ment, ou de refuser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acc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s au site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tous ou certains animaux.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Du 6 avril au 6 juillet et du 31 ao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 au 29 septembre, deux animaux par emplacement sont autoris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moyennant une redevance de 2</w:t>
      </w:r>
      <w:r>
        <w:rPr>
          <w:rStyle w:val="Aucun"/>
          <w:rtl w:val="0"/>
          <w:lang w:val="pt-PT"/>
        </w:rPr>
        <w:t>€</w:t>
      </w:r>
      <w:r>
        <w:rPr>
          <w:rStyle w:val="Aucun"/>
          <w:rtl w:val="0"/>
          <w:lang w:val="fr-FR"/>
        </w:rPr>
        <w:t>/nuit et 35</w:t>
      </w:r>
      <w:r>
        <w:rPr>
          <w:rStyle w:val="Aucun"/>
          <w:rtl w:val="0"/>
          <w:lang w:val="pt-PT"/>
        </w:rPr>
        <w:t>€</w:t>
      </w:r>
      <w:r>
        <w:rPr>
          <w:rStyle w:val="Aucun"/>
          <w:rtl w:val="0"/>
          <w:lang w:val="fr-FR"/>
        </w:rPr>
        <w:t xml:space="preserve">/semaine par animal et devant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clar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servation. Du 6 juillet au 31 ao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t, un seul animal sera autoris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moyennant une redevance de 4 </w:t>
      </w:r>
      <w:r>
        <w:rPr>
          <w:rStyle w:val="Aucun"/>
          <w:rtl w:val="0"/>
          <w:lang w:val="pt-PT"/>
        </w:rPr>
        <w:t>€</w:t>
      </w:r>
      <w:r>
        <w:rPr>
          <w:rStyle w:val="Aucun"/>
          <w:rtl w:val="0"/>
        </w:rPr>
        <w:t xml:space="preserve">/nuit.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Les chiens, doivent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tre tenus en laisse sur le camping. Le client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engage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respecter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da-DK"/>
        </w:rPr>
        <w:t>hygi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 et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environnement du site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accueil. A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le client devra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senter le carnet de vaccination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jour. Les animaux doivent 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>tre tatou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s ou puc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s. Ne sont pas admis, les chiens de 1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et 2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n-US"/>
        </w:rPr>
        <w:t>me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gorie.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13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  <w:lang w:val="en-US"/>
        </w:rPr>
        <w:t>MODIFICATION DES CONDITIONS 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s-ES_tradnl"/>
        </w:rPr>
        <w:t>RALES DE VENTE</w:t>
      </w:r>
    </w:p>
    <w:p>
      <w:pPr>
        <w:pStyle w:val="Corps"/>
      </w:pPr>
      <w:r>
        <w:rPr>
          <w:rStyle w:val="Aucun"/>
          <w:rtl w:val="0"/>
          <w:lang w:val="it-IT"/>
        </w:rPr>
        <w:t>Le camping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serve le droit de modifier les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sentes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de vente. Les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de vente applicables seront celles en vigueur au jour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servation. Nous vous invitons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consulter les conditions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de vente sur notre site internet : www.campingledolmen.com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 xml:space="preserve">ARTICLE 14 </w:t>
      </w:r>
      <w:r>
        <w:rPr>
          <w:rStyle w:val="Aucun"/>
          <w:b w:val="1"/>
          <w:bCs w:val="1"/>
          <w:rtl w:val="0"/>
        </w:rPr>
        <w:t xml:space="preserve">– 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CLAMATIONS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Toute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clamation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ventuelle, faisant suite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un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sur le camping, devra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da-DK"/>
        </w:rPr>
        <w:t>tre formul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par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 dans les 15 jours suivant, la fin du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jour, et envoy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lettre recommand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avec accus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nl-NL"/>
        </w:rPr>
        <w:t>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ception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adresse suivante : Camping Le Saint Laurent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it-IT"/>
        </w:rPr>
        <w:t xml:space="preserve">Kergonvo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56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400 PLOEMEL.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En cas de litige et apr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changes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faut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satisfaisante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lai raisonnable, le client peut saisir le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diateur de la consommation,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lai maximal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de-DE"/>
        </w:rPr>
        <w:t xml:space="preserve">un an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compter de la date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clamation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crite, par LRAR, aupr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s du camping</w:t>
      </w:r>
    </w:p>
    <w:p>
      <w:pPr>
        <w:pStyle w:val="Corps"/>
        <w:spacing w:after="0"/>
      </w:pPr>
      <w:r>
        <w:rPr>
          <w:rStyle w:val="Aucun"/>
          <w:rtl w:val="0"/>
        </w:rPr>
        <w:t xml:space="preserve">MEDICYS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Centre de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diation et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glement amiable des huissiers de justice. Toute demande de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diation doit lui 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da-DK"/>
        </w:rPr>
        <w:t>tre formul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par voie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lectronique sur www.medicys.fr, ou par voie postale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MEDICYS, 73 Boulevard de Clichy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75009 Paris</w:t>
      </w:r>
    </w:p>
    <w:p>
      <w:pPr>
        <w:pStyle w:val="Corps"/>
        <w:spacing w:after="0"/>
      </w:pPr>
    </w:p>
    <w:p>
      <w:pPr>
        <w:pStyle w:val="Corps"/>
        <w:spacing w:after="0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de-DE"/>
        </w:rPr>
        <w:t>ARTICLE 15 -  INFORMATIONS ET LIBERTES</w:t>
      </w:r>
    </w:p>
    <w:p>
      <w:pPr>
        <w:pStyle w:val="Corps"/>
        <w:spacing w:after="0"/>
      </w:pPr>
    </w:p>
    <w:p>
      <w:pPr>
        <w:pStyle w:val="List Paragraph"/>
        <w:numPr>
          <w:ilvl w:val="0"/>
          <w:numId w:val="2"/>
        </w:numPr>
        <w:spacing w:after="0"/>
        <w:rPr>
          <w:lang w:val="fr-FR"/>
        </w:rPr>
      </w:pPr>
      <w:r>
        <w:rPr>
          <w:rStyle w:val="Aucun"/>
          <w:rtl w:val="0"/>
          <w:lang w:val="fr-FR"/>
        </w:rPr>
        <w:t xml:space="preserve">Vous autorisez le Camping Le Saint Laurent  PLOEMEL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vous photographier, vous enregistrer ou vous filmer pendant votre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jour et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exploiter lesdites images, sons, vid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os et enregistrement sur tous supports (site internet, page Facebook, etc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). Cette autorisation vaut tant pour vous que pour les personnes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avec vous. Elle a pour seul but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assurer la promotion et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animation du camping et ne pourra en aucune faon porter atteinte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putation. Cette autorisation est consentie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titre gratuit et pour une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5 ans.</w:t>
      </w:r>
    </w:p>
    <w:p>
      <w:pPr>
        <w:pStyle w:val="Corps"/>
        <w:spacing w:after="0"/>
      </w:pPr>
    </w:p>
    <w:p>
      <w:pPr>
        <w:pStyle w:val="Corps"/>
        <w:spacing w:after="0"/>
      </w:pPr>
      <w:r>
        <w:rPr>
          <w:rStyle w:val="Aucun"/>
          <w:rtl w:val="0"/>
          <w:lang w:val="de-DE"/>
        </w:rPr>
        <w:tab/>
        <w:t>NOM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Corps"/>
        <w:spacing w:after="0"/>
      </w:pPr>
      <w:r>
        <w:rPr>
          <w:rStyle w:val="Aucun"/>
          <w:rtl w:val="0"/>
          <w:lang w:val="en-US"/>
        </w:rPr>
        <w:tab/>
        <w:t>DATE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spacing w:after="0"/>
      </w:pPr>
      <w:r>
        <w:rPr>
          <w:rStyle w:val="Aucun"/>
          <w:rtl w:val="0"/>
          <w:lang w:val="pt-PT"/>
        </w:rPr>
        <w:tab/>
        <w:t>SIGNATURE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spacing w:after="0"/>
      </w:pPr>
    </w:p>
    <w:p>
      <w:pPr>
        <w:pStyle w:val="Corps"/>
        <w:spacing w:after="0"/>
      </w:pPr>
    </w:p>
    <w:p>
      <w:pPr>
        <w:pStyle w:val="List Paragraph"/>
        <w:numPr>
          <w:ilvl w:val="0"/>
          <w:numId w:val="2"/>
        </w:numPr>
        <w:spacing w:after="0"/>
        <w:rPr>
          <w:lang w:val="fr-FR"/>
        </w:rPr>
      </w:pPr>
      <w:r>
        <w:rPr>
          <w:rStyle w:val="Aucun"/>
          <w:rtl w:val="0"/>
          <w:lang w:val="fr-FR"/>
        </w:rPr>
        <w:t xml:space="preserve">Les informations que vous nous communiquez ne seront transmises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aucun tiers. Elles seront consid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comme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tant confidentielles et seront utilis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uniquement par les services internes, pour le traitement de votre commande et pour renforcer et personnaliser la communication 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offre de services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en fonction de vos centres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ts. 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loi informatique et des libert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du 6 janvier 1978, vous disposez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droit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s, de rectification, et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opposition aux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personnelles vous concernant. Pour cela, il suffit de nous en faire la demande par courrier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adresse du Camping Le Saint Laurent.</w:t>
      </w:r>
    </w:p>
    <w:p>
      <w:pPr>
        <w:pStyle w:val="List Paragraph"/>
        <w:spacing w:after="0"/>
      </w:pPr>
      <w:r/>
    </w:p>
    <w:sectPr>
      <w:headerReference w:type="default" r:id="rId5"/>
      <w:footerReference w:type="default" r:id="rId6"/>
      <w:pgSz w:w="11900" w:h="16840" w:orient="portrait"/>
      <w:pgMar w:top="170" w:right="193" w:bottom="289" w:left="193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